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F7" w:rsidRPr="000751BE" w:rsidRDefault="00345705" w:rsidP="005977BC">
      <w:pPr>
        <w:pStyle w:val="berschrift3"/>
        <w:rPr>
          <w:lang w:val="en-US"/>
        </w:rPr>
      </w:pPr>
      <w:r w:rsidRPr="000751BE">
        <w:rPr>
          <w:lang w:val="en-US"/>
        </w:rPr>
        <w:t>Press Release</w:t>
      </w:r>
    </w:p>
    <w:p w:rsidR="006366F7" w:rsidRPr="000751BE" w:rsidRDefault="006366F7" w:rsidP="006454E0">
      <w:pPr>
        <w:rPr>
          <w:lang w:val="en-US"/>
        </w:rPr>
      </w:pPr>
    </w:p>
    <w:p w:rsidR="00974697" w:rsidRDefault="00974697" w:rsidP="00D74C53">
      <w:pPr>
        <w:rPr>
          <w:rFonts w:cs="Times New Roman"/>
          <w:b/>
          <w:bCs/>
          <w:sz w:val="28"/>
          <w:lang w:val="en-US"/>
        </w:rPr>
      </w:pPr>
      <w:r w:rsidRPr="00974697">
        <w:rPr>
          <w:rFonts w:cs="Times New Roman"/>
          <w:b/>
          <w:bCs/>
          <w:sz w:val="28"/>
          <w:lang w:val="en-US"/>
        </w:rPr>
        <w:t xml:space="preserve">Method Park </w:t>
      </w:r>
      <w:r w:rsidR="00781B70">
        <w:rPr>
          <w:rFonts w:cs="Times New Roman"/>
          <w:b/>
          <w:bCs/>
          <w:sz w:val="28"/>
          <w:lang w:val="en-US"/>
        </w:rPr>
        <w:t xml:space="preserve">is </w:t>
      </w:r>
      <w:r w:rsidRPr="00974697">
        <w:rPr>
          <w:rFonts w:cs="Times New Roman"/>
          <w:b/>
          <w:bCs/>
          <w:sz w:val="28"/>
          <w:lang w:val="en-US"/>
        </w:rPr>
        <w:t xml:space="preserve">now </w:t>
      </w:r>
      <w:r w:rsidRPr="00243969">
        <w:rPr>
          <w:rFonts w:cs="Times New Roman"/>
          <w:b/>
          <w:bCs/>
          <w:sz w:val="28"/>
          <w:szCs w:val="28"/>
          <w:lang w:val="en-US"/>
        </w:rPr>
        <w:t>TISAX</w:t>
      </w:r>
      <w:r w:rsidR="00243969" w:rsidRPr="00243969">
        <w:rPr>
          <w:sz w:val="28"/>
          <w:szCs w:val="28"/>
          <w:vertAlign w:val="superscript"/>
          <w:lang w:val="en-US"/>
        </w:rPr>
        <w:t>®</w:t>
      </w:r>
      <w:r w:rsidRPr="00974697">
        <w:rPr>
          <w:rFonts w:cs="Times New Roman"/>
          <w:b/>
          <w:bCs/>
          <w:sz w:val="28"/>
          <w:lang w:val="en-US"/>
        </w:rPr>
        <w:t xml:space="preserve"> certified</w:t>
      </w:r>
    </w:p>
    <w:p w:rsidR="00974697" w:rsidRDefault="00974697" w:rsidP="005D1F5E">
      <w:pPr>
        <w:pStyle w:val="Teaser"/>
        <w:rPr>
          <w:i w:val="0"/>
        </w:rPr>
      </w:pPr>
      <w:r w:rsidRPr="00A22466">
        <w:rPr>
          <w:i w:val="0"/>
        </w:rPr>
        <w:t xml:space="preserve">IT service provider </w:t>
      </w:r>
      <w:r w:rsidR="00A22466" w:rsidRPr="00A22466">
        <w:rPr>
          <w:i w:val="0"/>
        </w:rPr>
        <w:t>complies with</w:t>
      </w:r>
      <w:r w:rsidRPr="00A22466">
        <w:rPr>
          <w:i w:val="0"/>
        </w:rPr>
        <w:t xml:space="preserve"> the high</w:t>
      </w:r>
      <w:r w:rsidR="00781B70" w:rsidRPr="00A22466">
        <w:rPr>
          <w:i w:val="0"/>
        </w:rPr>
        <w:t xml:space="preserve"> security</w:t>
      </w:r>
      <w:r w:rsidRPr="00A22466">
        <w:rPr>
          <w:i w:val="0"/>
        </w:rPr>
        <w:t xml:space="preserve"> requirements of the automotive industry</w:t>
      </w:r>
      <w:r w:rsidRPr="00974697">
        <w:rPr>
          <w:i w:val="0"/>
        </w:rPr>
        <w:t xml:space="preserve"> </w:t>
      </w:r>
    </w:p>
    <w:p w:rsidR="00974697" w:rsidRDefault="00974697" w:rsidP="00974697">
      <w:pPr>
        <w:rPr>
          <w:b/>
          <w:i/>
          <w:lang w:val="en-US"/>
        </w:rPr>
      </w:pPr>
      <w:r w:rsidRPr="00974697">
        <w:rPr>
          <w:b/>
          <w:i/>
          <w:lang w:val="en-US"/>
        </w:rPr>
        <w:t xml:space="preserve">Method Park has </w:t>
      </w:r>
      <w:r w:rsidR="00243969">
        <w:rPr>
          <w:b/>
          <w:i/>
          <w:lang w:val="en-US"/>
        </w:rPr>
        <w:t>been certified with</w:t>
      </w:r>
      <w:r w:rsidRPr="00974697">
        <w:rPr>
          <w:b/>
          <w:i/>
          <w:lang w:val="en-US"/>
        </w:rPr>
        <w:t xml:space="preserve"> the </w:t>
      </w:r>
      <w:r w:rsidRPr="00243969">
        <w:rPr>
          <w:b/>
          <w:i/>
          <w:lang w:val="en-US"/>
        </w:rPr>
        <w:t>TISAX</w:t>
      </w:r>
      <w:r w:rsidR="00243969" w:rsidRPr="00243969">
        <w:rPr>
          <w:vertAlign w:val="superscript"/>
          <w:lang w:val="en-US"/>
        </w:rPr>
        <w:t>®</w:t>
      </w:r>
      <w:r w:rsidRPr="00974697">
        <w:rPr>
          <w:b/>
          <w:i/>
          <w:lang w:val="en-US"/>
        </w:rPr>
        <w:t xml:space="preserve"> label for information with very high </w:t>
      </w:r>
      <w:r w:rsidR="00243969">
        <w:rPr>
          <w:b/>
          <w:i/>
          <w:lang w:val="en-US"/>
        </w:rPr>
        <w:t>security</w:t>
      </w:r>
      <w:r w:rsidRPr="00974697">
        <w:rPr>
          <w:b/>
          <w:i/>
          <w:lang w:val="en-US"/>
        </w:rPr>
        <w:t xml:space="preserve"> requirements since February 2021. In record time, the IT department had made the company fit for the strict security standards of its automotive customers.</w:t>
      </w:r>
    </w:p>
    <w:p w:rsidR="00974697" w:rsidRPr="00974697" w:rsidRDefault="00974697" w:rsidP="00974697">
      <w:pPr>
        <w:rPr>
          <w:lang w:val="en-US"/>
        </w:rPr>
      </w:pPr>
      <w:r w:rsidRPr="00974697">
        <w:rPr>
          <w:lang w:val="en-US"/>
        </w:rPr>
        <w:t xml:space="preserve">Erlangen, </w:t>
      </w:r>
      <w:proofErr w:type="gramStart"/>
      <w:r w:rsidR="00934041">
        <w:rPr>
          <w:lang w:val="en-US"/>
        </w:rPr>
        <w:t>April</w:t>
      </w:r>
      <w:r w:rsidRPr="00974697">
        <w:rPr>
          <w:lang w:val="en-US"/>
        </w:rPr>
        <w:t>,</w:t>
      </w:r>
      <w:proofErr w:type="gramEnd"/>
      <w:r w:rsidRPr="00974697">
        <w:rPr>
          <w:lang w:val="en-US"/>
        </w:rPr>
        <w:t xml:space="preserve"> </w:t>
      </w:r>
      <w:r w:rsidR="00934041">
        <w:rPr>
          <w:lang w:val="en-US"/>
        </w:rPr>
        <w:t>28</w:t>
      </w:r>
      <w:r w:rsidRPr="00974697">
        <w:rPr>
          <w:lang w:val="en-US"/>
        </w:rPr>
        <w:t xml:space="preserve">, </w:t>
      </w:r>
      <w:r>
        <w:rPr>
          <w:lang w:val="en-US"/>
        </w:rPr>
        <w:t>2021</w:t>
      </w:r>
      <w:r w:rsidRPr="00974697">
        <w:rPr>
          <w:lang w:val="en-US"/>
        </w:rPr>
        <w:t xml:space="preserve"> - Method Park has successfully certified according to </w:t>
      </w:r>
      <w:r w:rsidRPr="00243969">
        <w:rPr>
          <w:lang w:val="en-US"/>
        </w:rPr>
        <w:t>TISAX</w:t>
      </w:r>
      <w:r w:rsidR="00243969" w:rsidRPr="00243969">
        <w:rPr>
          <w:vertAlign w:val="superscript"/>
          <w:lang w:val="en-US"/>
        </w:rPr>
        <w:t>®</w:t>
      </w:r>
      <w:r w:rsidRPr="00974697">
        <w:rPr>
          <w:lang w:val="en-US"/>
        </w:rPr>
        <w:t xml:space="preserve"> (Trusted Information Security Assessment Exchange). </w:t>
      </w:r>
      <w:r w:rsidR="00A22466">
        <w:rPr>
          <w:lang w:val="en-US"/>
        </w:rPr>
        <w:t>In</w:t>
      </w:r>
      <w:r w:rsidRPr="00974697">
        <w:rPr>
          <w:lang w:val="en-US"/>
        </w:rPr>
        <w:t xml:space="preserve"> a four-day assessment according to Level 3, TÜV Süd certified that the four subsidiaries of the corporate group meet the desired security standard and thus </w:t>
      </w:r>
      <w:r w:rsidR="00243969">
        <w:rPr>
          <w:lang w:val="en-US"/>
        </w:rPr>
        <w:t>the handling of</w:t>
      </w:r>
      <w:r w:rsidRPr="00974697">
        <w:rPr>
          <w:lang w:val="en-US"/>
        </w:rPr>
        <w:t xml:space="preserve"> information with very high </w:t>
      </w:r>
      <w:r w:rsidR="00243969">
        <w:rPr>
          <w:lang w:val="en-US"/>
        </w:rPr>
        <w:t xml:space="preserve">protection </w:t>
      </w:r>
      <w:r w:rsidRPr="00974697">
        <w:rPr>
          <w:lang w:val="en-US"/>
        </w:rPr>
        <w:t>need</w:t>
      </w:r>
      <w:r w:rsidR="00243969">
        <w:rPr>
          <w:lang w:val="en-US"/>
        </w:rPr>
        <w:t>s</w:t>
      </w:r>
      <w:r w:rsidRPr="00974697">
        <w:rPr>
          <w:lang w:val="en-US"/>
        </w:rPr>
        <w:t xml:space="preserve">. </w:t>
      </w:r>
      <w:r w:rsidR="00243969">
        <w:rPr>
          <w:lang w:val="en-US"/>
        </w:rPr>
        <w:t>In the audit a</w:t>
      </w:r>
      <w:r w:rsidRPr="00974697">
        <w:rPr>
          <w:lang w:val="en-US"/>
        </w:rPr>
        <w:t>ccording to the requirements catalog of the German Association of the Automotive Industry (</w:t>
      </w:r>
      <w:proofErr w:type="spellStart"/>
      <w:r w:rsidRPr="00974697">
        <w:rPr>
          <w:lang w:val="en-US"/>
        </w:rPr>
        <w:t>Verband</w:t>
      </w:r>
      <w:proofErr w:type="spellEnd"/>
      <w:r w:rsidRPr="00974697">
        <w:rPr>
          <w:lang w:val="en-US"/>
        </w:rPr>
        <w:t xml:space="preserve"> der </w:t>
      </w:r>
      <w:proofErr w:type="spellStart"/>
      <w:r w:rsidRPr="00974697">
        <w:rPr>
          <w:lang w:val="en-US"/>
        </w:rPr>
        <w:t>Automobilindustrie</w:t>
      </w:r>
      <w:proofErr w:type="spellEnd"/>
      <w:r w:rsidRPr="00974697">
        <w:rPr>
          <w:lang w:val="en-US"/>
        </w:rPr>
        <w:t xml:space="preserve"> </w:t>
      </w:r>
      <w:proofErr w:type="spellStart"/>
      <w:r w:rsidRPr="00974697">
        <w:rPr>
          <w:lang w:val="en-US"/>
        </w:rPr>
        <w:t>e.V</w:t>
      </w:r>
      <w:proofErr w:type="spellEnd"/>
      <w:r w:rsidR="00243969">
        <w:rPr>
          <w:lang w:val="en-US"/>
        </w:rPr>
        <w:t xml:space="preserve"> - </w:t>
      </w:r>
      <w:r w:rsidRPr="00974697">
        <w:rPr>
          <w:lang w:val="en-US"/>
        </w:rPr>
        <w:t xml:space="preserve">VDA), Method Park was able to demonstrate a very high level of protection for information security. In addition to the carefully maintained documentation of IT processes, Method Park </w:t>
      </w:r>
      <w:r w:rsidR="00243969">
        <w:rPr>
          <w:lang w:val="en-US"/>
        </w:rPr>
        <w:t xml:space="preserve">presented </w:t>
      </w:r>
      <w:r w:rsidRPr="00974697">
        <w:rPr>
          <w:lang w:val="en-US"/>
        </w:rPr>
        <w:t>a well</w:t>
      </w:r>
      <w:r w:rsidR="00243969">
        <w:rPr>
          <w:lang w:val="en-US"/>
        </w:rPr>
        <w:t xml:space="preserve">-designed </w:t>
      </w:r>
      <w:r w:rsidRPr="00974697">
        <w:rPr>
          <w:lang w:val="en-US"/>
        </w:rPr>
        <w:t>network and virtual training concept.</w:t>
      </w:r>
    </w:p>
    <w:p w:rsidR="00974697" w:rsidRPr="00974697" w:rsidRDefault="00FC6264" w:rsidP="00974697">
      <w:pPr>
        <w:pStyle w:val="berschrift4"/>
        <w:rPr>
          <w:lang w:val="en-US"/>
        </w:rPr>
      </w:pPr>
      <w:r>
        <w:rPr>
          <w:lang w:val="en-US"/>
        </w:rPr>
        <w:t>Reliable</w:t>
      </w:r>
      <w:r w:rsidR="00974697" w:rsidRPr="00974697">
        <w:rPr>
          <w:lang w:val="en-US"/>
        </w:rPr>
        <w:t xml:space="preserve"> partner</w:t>
      </w:r>
    </w:p>
    <w:p w:rsidR="00FC6264" w:rsidRDefault="00974697" w:rsidP="00974697">
      <w:pPr>
        <w:rPr>
          <w:lang w:val="en-US"/>
        </w:rPr>
      </w:pPr>
      <w:r w:rsidRPr="00974697">
        <w:rPr>
          <w:lang w:val="en-US"/>
        </w:rPr>
        <w:t>The successful certification according to TISAX</w:t>
      </w:r>
      <w:r w:rsidR="00FC6264" w:rsidRPr="00243969">
        <w:rPr>
          <w:vertAlign w:val="superscript"/>
          <w:lang w:val="en-US"/>
        </w:rPr>
        <w:t>®</w:t>
      </w:r>
      <w:r w:rsidRPr="00974697">
        <w:rPr>
          <w:lang w:val="en-US"/>
        </w:rPr>
        <w:t xml:space="preserve"> is an important milestone for the Erlangen-based software and systems </w:t>
      </w:r>
      <w:r w:rsidR="00FC6264">
        <w:rPr>
          <w:lang w:val="en-US"/>
        </w:rPr>
        <w:t>company</w:t>
      </w:r>
      <w:r w:rsidRPr="00974697">
        <w:rPr>
          <w:lang w:val="en-US"/>
        </w:rPr>
        <w:t xml:space="preserve"> Method Park in the consulting and support of its customers from the international automotive industry. Information security has been an important competitive factor </w:t>
      </w:r>
      <w:r w:rsidRPr="00974697">
        <w:rPr>
          <w:lang w:val="en-US"/>
        </w:rPr>
        <w:lastRenderedPageBreak/>
        <w:t xml:space="preserve">in this industry for many years. The protection of sensitive and confidential data in the exchange between manufacturer and service provider has </w:t>
      </w:r>
      <w:r w:rsidR="00FC6264">
        <w:rPr>
          <w:lang w:val="en-US"/>
        </w:rPr>
        <w:t>obtained more importance</w:t>
      </w:r>
      <w:r w:rsidRPr="00974697">
        <w:rPr>
          <w:lang w:val="en-US"/>
        </w:rPr>
        <w:t xml:space="preserve"> since </w:t>
      </w:r>
      <w:r w:rsidR="00FC6264">
        <w:rPr>
          <w:lang w:val="en-US"/>
        </w:rPr>
        <w:t>more and more project members work from home, among others, due to the Covid-19 pandemic.</w:t>
      </w:r>
    </w:p>
    <w:p w:rsidR="00974697" w:rsidRPr="00974697" w:rsidRDefault="00974697" w:rsidP="00974697">
      <w:pPr>
        <w:rPr>
          <w:lang w:val="en-US"/>
        </w:rPr>
      </w:pPr>
      <w:r w:rsidRPr="00974697">
        <w:rPr>
          <w:lang w:val="en-US"/>
        </w:rPr>
        <w:t>"The successful completion of the TISAX</w:t>
      </w:r>
      <w:r w:rsidR="00C6109C" w:rsidRPr="00243969">
        <w:rPr>
          <w:vertAlign w:val="superscript"/>
          <w:lang w:val="en-US"/>
        </w:rPr>
        <w:t>®</w:t>
      </w:r>
      <w:r w:rsidRPr="00974697">
        <w:rPr>
          <w:lang w:val="en-US"/>
        </w:rPr>
        <w:t xml:space="preserve"> assessment </w:t>
      </w:r>
      <w:r w:rsidR="00C6109C">
        <w:rPr>
          <w:lang w:val="en-US"/>
        </w:rPr>
        <w:t>emphasizes</w:t>
      </w:r>
      <w:r w:rsidRPr="00974697">
        <w:rPr>
          <w:lang w:val="en-US"/>
        </w:rPr>
        <w:t xml:space="preserve"> our commitment to </w:t>
      </w:r>
      <w:r w:rsidR="00C6109C">
        <w:rPr>
          <w:lang w:val="en-US"/>
        </w:rPr>
        <w:t xml:space="preserve">the </w:t>
      </w:r>
      <w:r w:rsidRPr="00974697">
        <w:rPr>
          <w:lang w:val="en-US"/>
        </w:rPr>
        <w:t>responsible handling of our customers' security-sensitive information," emphasizes Prof. Dr. Bernd Hindel, CEO of the Method Park Group. With the TISAX</w:t>
      </w:r>
      <w:r w:rsidR="00C6109C" w:rsidRPr="00243969">
        <w:rPr>
          <w:vertAlign w:val="superscript"/>
          <w:lang w:val="en-US"/>
        </w:rPr>
        <w:t>®</w:t>
      </w:r>
      <w:r w:rsidRPr="00974697">
        <w:rPr>
          <w:lang w:val="en-US"/>
        </w:rPr>
        <w:t xml:space="preserve"> certification, Method Park has proven to be a </w:t>
      </w:r>
      <w:r w:rsidR="00C6109C">
        <w:rPr>
          <w:lang w:val="en-US"/>
        </w:rPr>
        <w:t>highly reliable</w:t>
      </w:r>
      <w:r w:rsidRPr="00974697">
        <w:rPr>
          <w:lang w:val="en-US"/>
        </w:rPr>
        <w:t xml:space="preserve"> partner in IT security and strengthened its market access to the automotive industry.</w:t>
      </w:r>
    </w:p>
    <w:p w:rsidR="00974697" w:rsidRPr="00974697" w:rsidRDefault="00974697" w:rsidP="00974697">
      <w:pPr>
        <w:pStyle w:val="berschrift4"/>
        <w:rPr>
          <w:lang w:val="en-US"/>
        </w:rPr>
      </w:pPr>
      <w:r w:rsidRPr="00974697">
        <w:rPr>
          <w:lang w:val="en-US"/>
        </w:rPr>
        <w:t xml:space="preserve">Certification in </w:t>
      </w:r>
      <w:r w:rsidR="00C6109C">
        <w:rPr>
          <w:lang w:val="en-US"/>
        </w:rPr>
        <w:t>just</w:t>
      </w:r>
      <w:r w:rsidRPr="00974697">
        <w:rPr>
          <w:lang w:val="en-US"/>
        </w:rPr>
        <w:t xml:space="preserve"> nine months</w:t>
      </w:r>
    </w:p>
    <w:p w:rsidR="00974697" w:rsidRPr="00974697" w:rsidRDefault="00974697" w:rsidP="00974697">
      <w:pPr>
        <w:rPr>
          <w:lang w:val="en-US"/>
        </w:rPr>
      </w:pPr>
      <w:r w:rsidRPr="00974697">
        <w:rPr>
          <w:lang w:val="en-US"/>
        </w:rPr>
        <w:t xml:space="preserve">Method Park </w:t>
      </w:r>
      <w:r w:rsidR="00C6109C">
        <w:rPr>
          <w:lang w:val="en-US"/>
        </w:rPr>
        <w:t>completed</w:t>
      </w:r>
      <w:r w:rsidRPr="00974697">
        <w:rPr>
          <w:lang w:val="en-US"/>
        </w:rPr>
        <w:t xml:space="preserve"> the preparation and execution of the assessment in record time. In just nine months</w:t>
      </w:r>
      <w:r w:rsidR="00C6109C">
        <w:rPr>
          <w:lang w:val="en-US"/>
        </w:rPr>
        <w:t xml:space="preserve"> and</w:t>
      </w:r>
      <w:r w:rsidRPr="00974697">
        <w:rPr>
          <w:lang w:val="en-US"/>
        </w:rPr>
        <w:t xml:space="preserve"> </w:t>
      </w:r>
      <w:r w:rsidR="00C6109C" w:rsidRPr="00974697">
        <w:rPr>
          <w:lang w:val="en-US"/>
        </w:rPr>
        <w:t>with the support of T-Systems Multimedia Solutions GmbH</w:t>
      </w:r>
      <w:r w:rsidR="00C6109C">
        <w:rPr>
          <w:lang w:val="en-US"/>
        </w:rPr>
        <w:t>,</w:t>
      </w:r>
      <w:r w:rsidR="00C6109C" w:rsidRPr="00974697">
        <w:rPr>
          <w:lang w:val="en-US"/>
        </w:rPr>
        <w:t xml:space="preserve"> </w:t>
      </w:r>
      <w:r w:rsidRPr="00974697">
        <w:rPr>
          <w:lang w:val="en-US"/>
        </w:rPr>
        <w:t>the Method Park IT department succeeded in making the workforce and infrastructure fit for information security</w:t>
      </w:r>
      <w:r w:rsidR="00A22466">
        <w:rPr>
          <w:lang w:val="en-US"/>
        </w:rPr>
        <w:t>,</w:t>
      </w:r>
      <w:r w:rsidRPr="00974697">
        <w:rPr>
          <w:lang w:val="en-US"/>
        </w:rPr>
        <w:t xml:space="preserve"> </w:t>
      </w:r>
      <w:r w:rsidR="00A22466">
        <w:rPr>
          <w:lang w:val="en-US"/>
        </w:rPr>
        <w:t>so</w:t>
      </w:r>
      <w:r w:rsidRPr="00974697">
        <w:rPr>
          <w:lang w:val="en-US"/>
        </w:rPr>
        <w:t xml:space="preserve"> the four companies Method Park Holding AG, Method Park Software AG, Method Park Engineering GmbH</w:t>
      </w:r>
      <w:r w:rsidR="00C6109C">
        <w:rPr>
          <w:lang w:val="en-US"/>
        </w:rPr>
        <w:t>,</w:t>
      </w:r>
      <w:r w:rsidRPr="00974697">
        <w:rPr>
          <w:lang w:val="en-US"/>
        </w:rPr>
        <w:t xml:space="preserve"> and Method Park Consulting GmbH passed the TISAX</w:t>
      </w:r>
      <w:r w:rsidR="00C6109C" w:rsidRPr="00243969">
        <w:rPr>
          <w:vertAlign w:val="superscript"/>
          <w:lang w:val="en-US"/>
        </w:rPr>
        <w:t>®</w:t>
      </w:r>
      <w:r w:rsidRPr="00974697">
        <w:rPr>
          <w:lang w:val="en-US"/>
        </w:rPr>
        <w:t xml:space="preserve"> </w:t>
      </w:r>
      <w:r w:rsidR="00A22466">
        <w:rPr>
          <w:lang w:val="en-US"/>
        </w:rPr>
        <w:t>audit</w:t>
      </w:r>
      <w:r w:rsidRPr="00974697">
        <w:rPr>
          <w:lang w:val="en-US"/>
        </w:rPr>
        <w:t xml:space="preserve"> in the very first </w:t>
      </w:r>
      <w:r w:rsidR="00A22466">
        <w:rPr>
          <w:lang w:val="en-US"/>
        </w:rPr>
        <w:t>evaluation</w:t>
      </w:r>
      <w:r w:rsidRPr="00974697">
        <w:rPr>
          <w:lang w:val="en-US"/>
        </w:rPr>
        <w:t xml:space="preserve"> cycle. Steffen Schreiner, Head of IT at Method Park, emphasizes: "This was only possible thanks to the </w:t>
      </w:r>
      <w:r w:rsidR="00A22466">
        <w:rPr>
          <w:lang w:val="en-US"/>
        </w:rPr>
        <w:t>dedicated</w:t>
      </w:r>
      <w:r w:rsidRPr="00974697">
        <w:rPr>
          <w:lang w:val="en-US"/>
        </w:rPr>
        <w:t xml:space="preserve"> and constructive cooperation of all involved!"</w:t>
      </w:r>
    </w:p>
    <w:p w:rsidR="00974697" w:rsidRPr="00974697" w:rsidRDefault="00974697" w:rsidP="00974697">
      <w:pPr>
        <w:pStyle w:val="berschrift4"/>
        <w:rPr>
          <w:lang w:val="en-US"/>
        </w:rPr>
      </w:pPr>
      <w:r w:rsidRPr="00974697">
        <w:rPr>
          <w:lang w:val="en-US"/>
        </w:rPr>
        <w:t>IT security strategy</w:t>
      </w:r>
    </w:p>
    <w:p w:rsidR="00974697" w:rsidRPr="00974697" w:rsidRDefault="00974697" w:rsidP="00974697">
      <w:pPr>
        <w:rPr>
          <w:lang w:val="en-US"/>
        </w:rPr>
      </w:pPr>
      <w:r w:rsidRPr="00974697">
        <w:rPr>
          <w:lang w:val="en-US"/>
        </w:rPr>
        <w:t>For Method Park, TISAX</w:t>
      </w:r>
      <w:r w:rsidR="00C6109C" w:rsidRPr="00243969">
        <w:rPr>
          <w:vertAlign w:val="superscript"/>
          <w:lang w:val="en-US"/>
        </w:rPr>
        <w:t>®</w:t>
      </w:r>
      <w:r w:rsidRPr="00974697">
        <w:rPr>
          <w:lang w:val="en-US"/>
        </w:rPr>
        <w:t xml:space="preserve"> is </w:t>
      </w:r>
      <w:r w:rsidR="00C6109C">
        <w:rPr>
          <w:lang w:val="en-US"/>
        </w:rPr>
        <w:t>one aspect of</w:t>
      </w:r>
      <w:r w:rsidRPr="00974697">
        <w:rPr>
          <w:lang w:val="en-US"/>
        </w:rPr>
        <w:t xml:space="preserve"> its holistic IT security strategy. </w:t>
      </w:r>
      <w:r w:rsidR="00C6109C">
        <w:rPr>
          <w:lang w:val="en-US"/>
        </w:rPr>
        <w:t>F</w:t>
      </w:r>
      <w:r w:rsidR="00C6109C" w:rsidRPr="00974697">
        <w:rPr>
          <w:lang w:val="en-US"/>
        </w:rPr>
        <w:t xml:space="preserve">ollowing the </w:t>
      </w:r>
      <w:r w:rsidR="00C6109C">
        <w:rPr>
          <w:lang w:val="en-US"/>
        </w:rPr>
        <w:t xml:space="preserve">successful </w:t>
      </w:r>
      <w:r w:rsidR="00C6109C" w:rsidRPr="00974697">
        <w:rPr>
          <w:lang w:val="en-US"/>
        </w:rPr>
        <w:t>DIN ISO 9001 and DIN EN ISO 13485 certifications</w:t>
      </w:r>
      <w:r w:rsidRPr="00974697">
        <w:rPr>
          <w:lang w:val="en-US"/>
        </w:rPr>
        <w:t xml:space="preserve">, the company can now </w:t>
      </w:r>
      <w:r w:rsidR="00A22466">
        <w:rPr>
          <w:lang w:val="en-US"/>
        </w:rPr>
        <w:t>present</w:t>
      </w:r>
      <w:r w:rsidRPr="00974697">
        <w:rPr>
          <w:lang w:val="en-US"/>
        </w:rPr>
        <w:t xml:space="preserve"> </w:t>
      </w:r>
      <w:r w:rsidR="00BE63EE">
        <w:rPr>
          <w:lang w:val="en-US"/>
        </w:rPr>
        <w:t>its</w:t>
      </w:r>
      <w:r w:rsidR="00C6109C">
        <w:rPr>
          <w:lang w:val="en-US"/>
        </w:rPr>
        <w:t xml:space="preserve"> third certification w</w:t>
      </w:r>
      <w:r w:rsidR="00C6109C" w:rsidRPr="00974697">
        <w:rPr>
          <w:lang w:val="en-US"/>
        </w:rPr>
        <w:t>ith the TISAX</w:t>
      </w:r>
      <w:r w:rsidR="00C6109C" w:rsidRPr="00243969">
        <w:rPr>
          <w:vertAlign w:val="superscript"/>
          <w:lang w:val="en-US"/>
        </w:rPr>
        <w:t>®</w:t>
      </w:r>
      <w:r w:rsidR="00C6109C" w:rsidRPr="00974697">
        <w:rPr>
          <w:lang w:val="en-US"/>
        </w:rPr>
        <w:t xml:space="preserve"> label</w:t>
      </w:r>
      <w:r w:rsidR="00C6109C">
        <w:rPr>
          <w:lang w:val="en-US"/>
        </w:rPr>
        <w:t>.</w:t>
      </w:r>
    </w:p>
    <w:p w:rsidR="005D1F5E" w:rsidRDefault="005D1F5E" w:rsidP="005977BC">
      <w:pPr>
        <w:rPr>
          <w:i/>
          <w:lang w:val="en-US"/>
        </w:rPr>
      </w:pPr>
      <w:r w:rsidRPr="005D1F5E">
        <w:rPr>
          <w:i/>
          <w:lang w:val="en-US"/>
        </w:rPr>
        <w:t>Number of characters (space</w:t>
      </w:r>
      <w:r w:rsidR="00B16EFE">
        <w:rPr>
          <w:i/>
          <w:lang w:val="en-US"/>
        </w:rPr>
        <w:t xml:space="preserve"> characters</w:t>
      </w:r>
      <w:r w:rsidRPr="005D1F5E">
        <w:rPr>
          <w:i/>
          <w:lang w:val="en-US"/>
        </w:rPr>
        <w:t xml:space="preserve"> included): </w:t>
      </w:r>
      <w:r w:rsidR="00934041">
        <w:rPr>
          <w:i/>
          <w:lang w:val="en-US"/>
        </w:rPr>
        <w:t>2,983</w:t>
      </w:r>
    </w:p>
    <w:p w:rsidR="00B46EBD" w:rsidRPr="00B46EBD" w:rsidRDefault="00B46EBD" w:rsidP="00B46EBD">
      <w:pPr>
        <w:pStyle w:val="Boilerplateberschrift"/>
        <w:rPr>
          <w:lang w:val="en-US"/>
        </w:rPr>
      </w:pPr>
      <w:r w:rsidRPr="00B46EBD">
        <w:rPr>
          <w:lang w:val="en-US"/>
        </w:rPr>
        <w:lastRenderedPageBreak/>
        <w:t>About TISAX®</w:t>
      </w:r>
    </w:p>
    <w:p w:rsidR="00B46EBD" w:rsidRPr="00B46EBD" w:rsidRDefault="00B46EBD" w:rsidP="00B46EBD">
      <w:pPr>
        <w:pStyle w:val="Boilerplateberschrift"/>
        <w:rPr>
          <w:rFonts w:eastAsia="Calibri"/>
          <w:b w:val="0"/>
          <w:sz w:val="20"/>
          <w:lang w:val="en-US"/>
        </w:rPr>
      </w:pPr>
      <w:r w:rsidRPr="00B46EBD">
        <w:rPr>
          <w:rFonts w:eastAsia="Calibri"/>
          <w:b w:val="0"/>
          <w:sz w:val="20"/>
          <w:lang w:val="en-US"/>
        </w:rPr>
        <w:t>TISAX® (Trusted Information Security Assessment Exchange) is a standard for information security defined by the automotive industry. Manufacturers and suppliers in the German automotive industry have required many business partners to have an existing TISAX® certification since 2017.</w:t>
      </w:r>
    </w:p>
    <w:p w:rsidR="00B46EBD" w:rsidRPr="00B46EBD" w:rsidRDefault="00B46EBD" w:rsidP="00B46EBD">
      <w:pPr>
        <w:pStyle w:val="Boilerplateberschrift"/>
        <w:rPr>
          <w:rFonts w:eastAsia="Calibri"/>
          <w:b w:val="0"/>
          <w:sz w:val="20"/>
          <w:lang w:val="en-US"/>
        </w:rPr>
      </w:pPr>
      <w:r w:rsidRPr="00B46EBD">
        <w:rPr>
          <w:rFonts w:eastAsia="Calibri"/>
          <w:b w:val="0"/>
          <w:sz w:val="20"/>
          <w:lang w:val="en-US"/>
        </w:rPr>
        <w:t>The member companies of the German Association of the Automotive Industry (</w:t>
      </w:r>
      <w:proofErr w:type="spellStart"/>
      <w:r w:rsidRPr="00B46EBD">
        <w:rPr>
          <w:rFonts w:eastAsia="Calibri"/>
          <w:b w:val="0"/>
          <w:sz w:val="20"/>
          <w:lang w:val="en-US"/>
        </w:rPr>
        <w:t>Verband</w:t>
      </w:r>
      <w:proofErr w:type="spellEnd"/>
      <w:r w:rsidRPr="00B46EBD">
        <w:rPr>
          <w:rFonts w:eastAsia="Calibri"/>
          <w:b w:val="0"/>
          <w:sz w:val="20"/>
          <w:lang w:val="en-US"/>
        </w:rPr>
        <w:t xml:space="preserve"> der </w:t>
      </w:r>
      <w:proofErr w:type="spellStart"/>
      <w:r w:rsidRPr="00B46EBD">
        <w:rPr>
          <w:rFonts w:eastAsia="Calibri"/>
          <w:b w:val="0"/>
          <w:sz w:val="20"/>
          <w:lang w:val="en-US"/>
        </w:rPr>
        <w:t>Automobilindustrie</w:t>
      </w:r>
      <w:proofErr w:type="spellEnd"/>
      <w:r w:rsidRPr="00B46EBD">
        <w:rPr>
          <w:rFonts w:eastAsia="Calibri"/>
          <w:b w:val="0"/>
          <w:sz w:val="20"/>
          <w:lang w:val="en-US"/>
        </w:rPr>
        <w:t xml:space="preserve"> </w:t>
      </w:r>
      <w:proofErr w:type="spellStart"/>
      <w:r w:rsidRPr="00B46EBD">
        <w:rPr>
          <w:rFonts w:eastAsia="Calibri"/>
          <w:b w:val="0"/>
          <w:sz w:val="20"/>
          <w:lang w:val="en-US"/>
        </w:rPr>
        <w:t>e.V</w:t>
      </w:r>
      <w:proofErr w:type="spellEnd"/>
      <w:r w:rsidRPr="00B46EBD">
        <w:rPr>
          <w:rFonts w:eastAsia="Calibri"/>
          <w:b w:val="0"/>
          <w:sz w:val="20"/>
          <w:lang w:val="en-US"/>
        </w:rPr>
        <w:t>.) ha</w:t>
      </w:r>
      <w:r w:rsidR="00455EC2">
        <w:rPr>
          <w:rFonts w:eastAsia="Calibri"/>
          <w:b w:val="0"/>
          <w:sz w:val="20"/>
          <w:lang w:val="en-US"/>
        </w:rPr>
        <w:t>ve</w:t>
      </w:r>
      <w:r w:rsidRPr="00B46EBD">
        <w:rPr>
          <w:rFonts w:eastAsia="Calibri"/>
          <w:b w:val="0"/>
          <w:sz w:val="20"/>
          <w:lang w:val="en-US"/>
        </w:rPr>
        <w:t xml:space="preserve"> created a catalog of requirements (VDA ISA) derived from the international industry standard ISO/IEC 27001 and adapted to the requirements of the automotive </w:t>
      </w:r>
      <w:r w:rsidR="00455EC2">
        <w:rPr>
          <w:rFonts w:eastAsia="Calibri"/>
          <w:b w:val="0"/>
          <w:sz w:val="20"/>
          <w:lang w:val="en-US"/>
        </w:rPr>
        <w:t>industry</w:t>
      </w:r>
      <w:r w:rsidRPr="00B46EBD">
        <w:rPr>
          <w:rFonts w:eastAsia="Calibri"/>
          <w:b w:val="0"/>
          <w:sz w:val="20"/>
          <w:lang w:val="en-US"/>
        </w:rPr>
        <w:t>.</w:t>
      </w:r>
    </w:p>
    <w:p w:rsidR="00B46EBD" w:rsidRPr="00B46EBD" w:rsidRDefault="00B46EBD" w:rsidP="00B46EBD">
      <w:pPr>
        <w:pStyle w:val="Boilerplateberschrift"/>
        <w:rPr>
          <w:rFonts w:eastAsia="Calibri"/>
          <w:b w:val="0"/>
          <w:sz w:val="20"/>
          <w:lang w:val="en-US"/>
        </w:rPr>
      </w:pPr>
      <w:r w:rsidRPr="00B46EBD">
        <w:rPr>
          <w:rFonts w:eastAsia="Calibri"/>
          <w:b w:val="0"/>
          <w:sz w:val="20"/>
          <w:lang w:val="en-US"/>
        </w:rPr>
        <w:t xml:space="preserve">The operator of TISAX is the ENX Association, which has been entrusted with its implementation by the VDA as a neutral body. International </w:t>
      </w:r>
      <w:r w:rsidR="00D815DD">
        <w:rPr>
          <w:rFonts w:eastAsia="Calibri"/>
          <w:b w:val="0"/>
          <w:sz w:val="20"/>
          <w:lang w:val="en-US"/>
        </w:rPr>
        <w:t>auditors</w:t>
      </w:r>
      <w:r w:rsidRPr="00B46EBD">
        <w:rPr>
          <w:rFonts w:eastAsia="Calibri"/>
          <w:b w:val="0"/>
          <w:sz w:val="20"/>
          <w:lang w:val="en-US"/>
        </w:rPr>
        <w:t xml:space="preserve"> are accredited on behalf of ENX to perform the </w:t>
      </w:r>
      <w:r w:rsidR="00D815DD">
        <w:rPr>
          <w:rFonts w:eastAsia="Calibri"/>
          <w:b w:val="0"/>
          <w:sz w:val="20"/>
          <w:lang w:val="en-US"/>
        </w:rPr>
        <w:t>audit</w:t>
      </w:r>
      <w:r w:rsidRPr="00B46EBD">
        <w:rPr>
          <w:rFonts w:eastAsia="Calibri"/>
          <w:b w:val="0"/>
          <w:sz w:val="20"/>
          <w:lang w:val="en-US"/>
        </w:rPr>
        <w:t>.</w:t>
      </w:r>
    </w:p>
    <w:p w:rsidR="00A5023A" w:rsidRPr="00FC3AA8" w:rsidRDefault="00A5023A" w:rsidP="00A5023A">
      <w:pPr>
        <w:pStyle w:val="Boilerplateberschrift"/>
        <w:rPr>
          <w:lang w:val="en-US"/>
        </w:rPr>
      </w:pPr>
      <w:r w:rsidRPr="00FC3AA8">
        <w:rPr>
          <w:lang w:val="en-US"/>
        </w:rPr>
        <w:t xml:space="preserve">About Method </w:t>
      </w:r>
      <w:r w:rsidRPr="005D1F5E">
        <w:rPr>
          <w:lang w:val="en-US"/>
        </w:rPr>
        <w:t>Park</w:t>
      </w:r>
    </w:p>
    <w:p w:rsidR="001B7393" w:rsidRPr="006B192A" w:rsidRDefault="001B7393" w:rsidP="001B7393">
      <w:pPr>
        <w:pStyle w:val="Boilerplateberschrift"/>
        <w:rPr>
          <w:rFonts w:eastAsia="Calibri"/>
          <w:b w:val="0"/>
          <w:sz w:val="20"/>
          <w:lang w:val="en-US"/>
        </w:rPr>
      </w:pPr>
      <w:r w:rsidRPr="006B192A">
        <w:rPr>
          <w:rFonts w:eastAsia="Calibri"/>
          <w:b w:val="0"/>
          <w:sz w:val="20"/>
          <w:lang w:val="en-US"/>
        </w:rPr>
        <w:t xml:space="preserve">Method </w:t>
      </w:r>
      <w:r>
        <w:rPr>
          <w:rFonts w:eastAsia="Calibri"/>
          <w:b w:val="0"/>
          <w:sz w:val="20"/>
          <w:lang w:val="en-US"/>
        </w:rPr>
        <w:t>Park specializes in</w:t>
      </w:r>
      <w:r w:rsidRPr="006B192A">
        <w:rPr>
          <w:rFonts w:eastAsia="Calibri"/>
          <w:b w:val="0"/>
          <w:sz w:val="20"/>
          <w:lang w:val="en-US"/>
        </w:rPr>
        <w:t xml:space="preserve"> complex product engineering in the environments of the automotive, medical</w:t>
      </w:r>
      <w:r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aerospace industries. Method Park</w:t>
      </w:r>
      <w:r w:rsidR="00FC6264">
        <w:rPr>
          <w:rFonts w:eastAsia="Calibri"/>
          <w:b w:val="0"/>
          <w:sz w:val="20"/>
          <w:lang w:val="en-US"/>
        </w:rPr>
        <w:t>'</w:t>
      </w:r>
      <w:r w:rsidRPr="006B192A">
        <w:rPr>
          <w:rFonts w:eastAsia="Calibri"/>
          <w:b w:val="0"/>
          <w:sz w:val="20"/>
          <w:lang w:val="en-US"/>
        </w:rPr>
        <w:t>s portfolio includes consulting and engineering services, a comprehensive training program</w:t>
      </w:r>
      <w:r>
        <w:rPr>
          <w:rFonts w:eastAsia="Calibri"/>
          <w:b w:val="0"/>
          <w:sz w:val="20"/>
          <w:lang w:val="en-US"/>
        </w:rPr>
        <w:t>,</w:t>
      </w:r>
      <w:r w:rsidRPr="006B192A">
        <w:rPr>
          <w:rFonts w:eastAsia="Calibri"/>
          <w:b w:val="0"/>
          <w:sz w:val="20"/>
          <w:lang w:val="en-US"/>
        </w:rPr>
        <w:t xml:space="preserve"> and the process management tool </w:t>
      </w:r>
      <w:r w:rsidR="00FC6264">
        <w:rPr>
          <w:rFonts w:eastAsia="Calibri"/>
          <w:b w:val="0"/>
          <w:sz w:val="20"/>
          <w:lang w:val="en-US"/>
        </w:rPr>
        <w:t>"</w:t>
      </w:r>
      <w:r w:rsidRPr="006B192A">
        <w:rPr>
          <w:rFonts w:eastAsia="Calibri"/>
          <w:b w:val="0"/>
          <w:sz w:val="20"/>
          <w:lang w:val="en-US"/>
        </w:rPr>
        <w:t>Stages</w:t>
      </w:r>
      <w:r w:rsidR="00FC6264">
        <w:rPr>
          <w:rFonts w:eastAsia="Calibri"/>
          <w:b w:val="0"/>
          <w:sz w:val="20"/>
          <w:lang w:val="en-US"/>
        </w:rPr>
        <w:t>"</w:t>
      </w:r>
      <w:r w:rsidRPr="006B192A">
        <w:rPr>
          <w:rFonts w:eastAsia="Calibri"/>
          <w:b w:val="0"/>
          <w:sz w:val="20"/>
          <w:lang w:val="en-US"/>
        </w:rPr>
        <w:t>.</w:t>
      </w:r>
    </w:p>
    <w:p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 xml:space="preserve">Method Park was founded in 2001. On a </w:t>
      </w:r>
      <w:r>
        <w:rPr>
          <w:rFonts w:eastAsia="Calibri"/>
          <w:b w:val="0"/>
          <w:sz w:val="20"/>
          <w:lang w:val="en-US"/>
        </w:rPr>
        <w:t>w</w:t>
      </w:r>
      <w:r w:rsidRPr="003E030F">
        <w:rPr>
          <w:rFonts w:eastAsia="Calibri"/>
          <w:b w:val="0"/>
          <w:sz w:val="20"/>
          <w:lang w:val="en-US"/>
        </w:rPr>
        <w:t>orldwide basis, the company has coached its customers on process optimization, compliance to industry-specific standards and legal regulations. It has also consulted on the management of projects, products</w:t>
      </w:r>
      <w:r w:rsidR="00444601">
        <w:rPr>
          <w:rFonts w:eastAsia="Calibri"/>
          <w:b w:val="0"/>
          <w:sz w:val="20"/>
          <w:lang w:val="en-US"/>
        </w:rPr>
        <w:t>,</w:t>
      </w:r>
      <w:r w:rsidRPr="003E030F">
        <w:rPr>
          <w:rFonts w:eastAsia="Calibri"/>
          <w:b w:val="0"/>
          <w:sz w:val="20"/>
          <w:lang w:val="en-US"/>
        </w:rPr>
        <w:t xml:space="preserve"> and quality assurance.</w:t>
      </w:r>
    </w:p>
    <w:p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>Method Park offers a practice-based training program on all current topics of software and systems engineering. Method Park offers training at its locations in Germany and other European countries, the US and Asia.</w:t>
      </w:r>
    </w:p>
    <w:p w:rsidR="003E030F" w:rsidRP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 xml:space="preserve">With </w:t>
      </w:r>
      <w:r w:rsidR="00FC6264">
        <w:rPr>
          <w:rFonts w:eastAsia="Calibri"/>
          <w:b w:val="0"/>
          <w:sz w:val="20"/>
          <w:lang w:val="en-US"/>
        </w:rPr>
        <w:t>"</w:t>
      </w:r>
      <w:r w:rsidRPr="003E030F">
        <w:rPr>
          <w:rFonts w:eastAsia="Calibri"/>
          <w:b w:val="0"/>
          <w:sz w:val="20"/>
          <w:lang w:val="en-US"/>
        </w:rPr>
        <w:t>Stages</w:t>
      </w:r>
      <w:r w:rsidR="00FC6264">
        <w:rPr>
          <w:rFonts w:eastAsia="Calibri"/>
          <w:b w:val="0"/>
          <w:sz w:val="20"/>
          <w:lang w:val="en-US"/>
        </w:rPr>
        <w:t>"</w:t>
      </w:r>
      <w:r w:rsidRPr="003E030F">
        <w:rPr>
          <w:rFonts w:eastAsia="Calibri"/>
          <w:b w:val="0"/>
          <w:sz w:val="20"/>
          <w:lang w:val="en-US"/>
        </w:rPr>
        <w:t>, Method Park offers an individually customizable process management tool which supports its users on the definition, communication and application of complex processes.</w:t>
      </w:r>
    </w:p>
    <w:p w:rsidR="003E030F" w:rsidRDefault="003E030F" w:rsidP="003E030F">
      <w:pPr>
        <w:pStyle w:val="Boilerplateberschrift"/>
        <w:rPr>
          <w:rFonts w:eastAsia="Calibri"/>
          <w:b w:val="0"/>
          <w:sz w:val="20"/>
          <w:lang w:val="en-US"/>
        </w:rPr>
      </w:pPr>
      <w:r w:rsidRPr="003E030F">
        <w:rPr>
          <w:rFonts w:eastAsia="Calibri"/>
          <w:b w:val="0"/>
          <w:sz w:val="20"/>
          <w:lang w:val="en-US"/>
        </w:rPr>
        <w:t>The company group has locations in Erlangen, Munich</w:t>
      </w:r>
      <w:r w:rsidR="008C0F20">
        <w:rPr>
          <w:rFonts w:eastAsia="Calibri"/>
          <w:b w:val="0"/>
          <w:sz w:val="20"/>
          <w:lang w:val="en-US"/>
        </w:rPr>
        <w:t>,</w:t>
      </w:r>
      <w:r w:rsidRPr="003E030F">
        <w:rPr>
          <w:rFonts w:eastAsia="Calibri"/>
          <w:b w:val="0"/>
          <w:sz w:val="20"/>
          <w:lang w:val="en-US"/>
        </w:rPr>
        <w:t xml:space="preserve"> Stuttgart</w:t>
      </w:r>
      <w:r w:rsidR="00A360D7">
        <w:rPr>
          <w:rFonts w:eastAsia="Calibri"/>
          <w:b w:val="0"/>
          <w:sz w:val="20"/>
          <w:lang w:val="en-US"/>
        </w:rPr>
        <w:t>,</w:t>
      </w:r>
      <w:r w:rsidR="008C0F20">
        <w:rPr>
          <w:rFonts w:eastAsia="Calibri"/>
          <w:b w:val="0"/>
          <w:sz w:val="20"/>
          <w:lang w:val="en-US"/>
        </w:rPr>
        <w:t xml:space="preserve"> </w:t>
      </w:r>
      <w:r w:rsidR="00A360D7" w:rsidRPr="003E030F">
        <w:rPr>
          <w:rFonts w:eastAsia="Calibri"/>
          <w:b w:val="0"/>
          <w:sz w:val="20"/>
          <w:lang w:val="en-US"/>
        </w:rPr>
        <w:t xml:space="preserve">Frankfurt on the Main, </w:t>
      </w:r>
      <w:r w:rsidR="00A360D7">
        <w:rPr>
          <w:rFonts w:eastAsia="Calibri"/>
          <w:b w:val="0"/>
          <w:sz w:val="20"/>
          <w:lang w:val="en-US"/>
        </w:rPr>
        <w:t>Hamburg</w:t>
      </w:r>
      <w:r w:rsidR="00A360D7" w:rsidRPr="003E030F">
        <w:rPr>
          <w:rFonts w:eastAsia="Calibri"/>
          <w:b w:val="0"/>
          <w:sz w:val="20"/>
          <w:lang w:val="en-US"/>
        </w:rPr>
        <w:t xml:space="preserve">, </w:t>
      </w:r>
      <w:r w:rsidR="008C0F20">
        <w:rPr>
          <w:rFonts w:eastAsia="Calibri"/>
          <w:b w:val="0"/>
          <w:sz w:val="20"/>
          <w:lang w:val="en-US"/>
        </w:rPr>
        <w:t>and Berlin</w:t>
      </w:r>
      <w:r w:rsidRPr="003E030F">
        <w:rPr>
          <w:rFonts w:eastAsia="Calibri"/>
          <w:b w:val="0"/>
          <w:sz w:val="20"/>
          <w:lang w:val="en-US"/>
        </w:rPr>
        <w:t xml:space="preserve"> as well as in Detroit, Miami</w:t>
      </w:r>
      <w:r w:rsidR="00444601">
        <w:rPr>
          <w:rFonts w:eastAsia="Calibri"/>
          <w:b w:val="0"/>
          <w:sz w:val="20"/>
          <w:lang w:val="en-US"/>
        </w:rPr>
        <w:t>,</w:t>
      </w:r>
      <w:r w:rsidRPr="003E030F">
        <w:rPr>
          <w:rFonts w:eastAsia="Calibri"/>
          <w:b w:val="0"/>
          <w:sz w:val="20"/>
          <w:lang w:val="en-US"/>
        </w:rPr>
        <w:t xml:space="preserve"> and Pittsburgh in the US</w:t>
      </w:r>
      <w:r w:rsidR="002103C4">
        <w:rPr>
          <w:rFonts w:eastAsia="Calibri"/>
          <w:b w:val="0"/>
          <w:sz w:val="20"/>
          <w:lang w:val="en-US"/>
        </w:rPr>
        <w:t xml:space="preserve"> and Shanghai in China</w:t>
      </w:r>
      <w:r w:rsidRPr="003E030F">
        <w:rPr>
          <w:rFonts w:eastAsia="Calibri"/>
          <w:b w:val="0"/>
          <w:sz w:val="20"/>
          <w:lang w:val="en-US"/>
        </w:rPr>
        <w:t xml:space="preserve">. </w:t>
      </w:r>
      <w:r w:rsidR="00131FDE">
        <w:rPr>
          <w:rFonts w:eastAsia="Calibri"/>
          <w:b w:val="0"/>
          <w:sz w:val="20"/>
          <w:lang w:val="en-US"/>
        </w:rPr>
        <w:t>Today, about 2</w:t>
      </w:r>
      <w:r w:rsidR="00596FB1">
        <w:rPr>
          <w:rFonts w:eastAsia="Calibri"/>
          <w:b w:val="0"/>
          <w:sz w:val="20"/>
          <w:lang w:val="en-US"/>
        </w:rPr>
        <w:t>3</w:t>
      </w:r>
      <w:r w:rsidR="00131FDE">
        <w:rPr>
          <w:rFonts w:eastAsia="Calibri"/>
          <w:b w:val="0"/>
          <w:sz w:val="20"/>
          <w:lang w:val="en-US"/>
        </w:rPr>
        <w:t>0</w:t>
      </w:r>
      <w:r w:rsidRPr="003E030F">
        <w:rPr>
          <w:rFonts w:eastAsia="Calibri"/>
          <w:b w:val="0"/>
          <w:sz w:val="20"/>
          <w:lang w:val="en-US"/>
        </w:rPr>
        <w:t xml:space="preserve"> employees</w:t>
      </w:r>
      <w:r w:rsidR="00131FDE">
        <w:rPr>
          <w:rFonts w:eastAsia="Calibri"/>
          <w:b w:val="0"/>
          <w:sz w:val="20"/>
          <w:lang w:val="en-US"/>
        </w:rPr>
        <w:t xml:space="preserve"> work for Method Park. In 20</w:t>
      </w:r>
      <w:r w:rsidR="00596FB1">
        <w:rPr>
          <w:rFonts w:eastAsia="Calibri"/>
          <w:b w:val="0"/>
          <w:sz w:val="20"/>
          <w:lang w:val="en-US"/>
        </w:rPr>
        <w:t>20</w:t>
      </w:r>
      <w:r w:rsidRPr="003E030F">
        <w:rPr>
          <w:rFonts w:eastAsia="Calibri"/>
          <w:b w:val="0"/>
          <w:sz w:val="20"/>
          <w:lang w:val="en-US"/>
        </w:rPr>
        <w:t xml:space="preserve">, Method Park generated an operative turnover of about </w:t>
      </w:r>
      <w:r w:rsidR="002103C4">
        <w:rPr>
          <w:rFonts w:eastAsia="Calibri"/>
          <w:b w:val="0"/>
          <w:sz w:val="20"/>
          <w:lang w:val="en-US"/>
        </w:rPr>
        <w:t>2</w:t>
      </w:r>
      <w:r w:rsidR="00596FB1">
        <w:rPr>
          <w:rFonts w:eastAsia="Calibri"/>
          <w:b w:val="0"/>
          <w:sz w:val="20"/>
          <w:lang w:val="en-US"/>
        </w:rPr>
        <w:t>5</w:t>
      </w:r>
      <w:r w:rsidRPr="003E030F">
        <w:rPr>
          <w:rFonts w:eastAsia="Calibri"/>
          <w:b w:val="0"/>
          <w:sz w:val="20"/>
          <w:lang w:val="en-US"/>
        </w:rPr>
        <w:t xml:space="preserve"> million euros.</w:t>
      </w:r>
    </w:p>
    <w:p w:rsidR="00A5023A" w:rsidRPr="00FC3AA8" w:rsidRDefault="00A5023A" w:rsidP="003E030F">
      <w:pPr>
        <w:pStyle w:val="Boilerplateberschrift"/>
        <w:rPr>
          <w:lang w:val="en-US"/>
        </w:rPr>
      </w:pPr>
      <w:r w:rsidRPr="00FC3AA8">
        <w:rPr>
          <w:lang w:val="en-US"/>
        </w:rPr>
        <w:t>For further information please contact:</w:t>
      </w:r>
    </w:p>
    <w:p w:rsidR="00A5023A" w:rsidRPr="007C1C12" w:rsidRDefault="00A5023A" w:rsidP="00A5023A">
      <w:pPr>
        <w:pStyle w:val="BoilerplateText"/>
        <w:rPr>
          <w:lang w:val="en-US"/>
        </w:rPr>
      </w:pPr>
      <w:r w:rsidRPr="00936C08">
        <w:rPr>
          <w:lang w:val="en-US"/>
        </w:rPr>
        <w:t>Dr. Christina Ohde-Benna, PR-Assistant</w:t>
      </w:r>
      <w:r w:rsidRPr="00936C08">
        <w:rPr>
          <w:lang w:val="en-US"/>
        </w:rPr>
        <w:br/>
        <w:t xml:space="preserve">Method Park Holding AG, </w:t>
      </w:r>
      <w:proofErr w:type="spellStart"/>
      <w:r w:rsidRPr="00936C08">
        <w:rPr>
          <w:lang w:val="en-US"/>
        </w:rPr>
        <w:t>Wetterkreuz</w:t>
      </w:r>
      <w:proofErr w:type="spellEnd"/>
      <w:r w:rsidRPr="00936C08">
        <w:rPr>
          <w:lang w:val="en-US"/>
        </w:rPr>
        <w:t xml:space="preserve"> 19a, 91058 Erlangen, Germany</w:t>
      </w:r>
      <w:r w:rsidRPr="00936C08">
        <w:rPr>
          <w:lang w:val="en-US"/>
        </w:rPr>
        <w:br/>
      </w:r>
      <w:hyperlink r:id="rId6" w:history="1">
        <w:r w:rsidRPr="008D55D0">
          <w:rPr>
            <w:rStyle w:val="Hyperlink"/>
            <w:lang w:val="en-US"/>
          </w:rPr>
          <w:t>Christina.Ohde-Benna@methodpark.de</w:t>
        </w:r>
      </w:hyperlink>
      <w:r w:rsidRPr="00936C08">
        <w:rPr>
          <w:lang w:val="en-US"/>
        </w:rPr>
        <w:t xml:space="preserve"> </w:t>
      </w:r>
      <w:r w:rsidRPr="00936C08">
        <w:rPr>
          <w:lang w:val="en-US"/>
        </w:rPr>
        <w:tab/>
      </w:r>
      <w:hyperlink r:id="rId7" w:history="1">
        <w:r w:rsidR="001A121D" w:rsidRPr="00DE16EA">
          <w:rPr>
            <w:rStyle w:val="Hyperlink"/>
            <w:lang w:val="en-US"/>
          </w:rPr>
          <w:t>www.methodpark.com</w:t>
        </w:r>
      </w:hyperlink>
    </w:p>
    <w:p w:rsidR="00934041" w:rsidRDefault="00934041">
      <w:pPr>
        <w:spacing w:before="0" w:after="0" w:line="240" w:lineRule="auto"/>
        <w:jc w:val="left"/>
        <w:rPr>
          <w:b/>
          <w:lang w:val="en-US"/>
        </w:rPr>
      </w:pPr>
      <w:r>
        <w:rPr>
          <w:lang w:val="en-US"/>
        </w:rPr>
        <w:br w:type="page"/>
      </w:r>
    </w:p>
    <w:p w:rsidR="00D74C53" w:rsidRPr="00FC3AA8" w:rsidRDefault="00D74C53" w:rsidP="00D74C53">
      <w:pPr>
        <w:pStyle w:val="Boilerplateberschrift"/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Available pictures:</w:t>
      </w:r>
    </w:p>
    <w:p w:rsidR="00D74C53" w:rsidRDefault="00974697" w:rsidP="00D74C53">
      <w:pPr>
        <w:pStyle w:val="BoilerplateText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859655" cy="308419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SAX Result ohne Verlau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655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02B" w:rsidRPr="00936C08" w:rsidRDefault="00E8402B" w:rsidP="00D74C53">
      <w:pPr>
        <w:pStyle w:val="BoilerplateText"/>
        <w:rPr>
          <w:lang w:val="en-US"/>
        </w:rPr>
      </w:pPr>
      <w:r>
        <w:rPr>
          <w:lang w:val="en-US"/>
        </w:rPr>
        <w:t xml:space="preserve">Caption: </w:t>
      </w:r>
      <w:r w:rsidR="00974697">
        <w:rPr>
          <w:lang w:val="en-US"/>
        </w:rPr>
        <w:t>Method Park is now TISAX® certified.</w:t>
      </w:r>
    </w:p>
    <w:sectPr w:rsidR="00E8402B" w:rsidRPr="00936C08" w:rsidSect="005D1F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C8F" w:rsidRDefault="005D7C8F">
      <w:r>
        <w:separator/>
      </w:r>
    </w:p>
  </w:endnote>
  <w:endnote w:type="continuationSeparator" w:id="0">
    <w:p w:rsidR="005D7C8F" w:rsidRDefault="005D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9D" w:rsidRDefault="00952E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9D" w:rsidRPr="00952E9D" w:rsidRDefault="00952E9D" w:rsidP="00952E9D">
    <w:pPr>
      <w:pStyle w:val="Fuzeile"/>
      <w:spacing w:before="0" w:after="0" w:line="240" w:lineRule="auto"/>
      <w:ind w:right="357"/>
      <w:jc w:val="center"/>
      <w:rPr>
        <w:sz w:val="16"/>
        <w:szCs w:val="18"/>
      </w:rPr>
    </w:pPr>
    <w:r w:rsidRPr="00315D70">
      <w:rPr>
        <w:rStyle w:val="Seitenzahl"/>
        <w:sz w:val="16"/>
        <w:szCs w:val="18"/>
      </w:rPr>
      <w:fldChar w:fldCharType="begin"/>
    </w:r>
    <w:r w:rsidRPr="00315D70">
      <w:rPr>
        <w:rStyle w:val="Seitenzahl"/>
        <w:sz w:val="16"/>
        <w:szCs w:val="18"/>
      </w:rPr>
      <w:instrText xml:space="preserve"> PAGE </w:instrText>
    </w:r>
    <w:r w:rsidRPr="00315D70">
      <w:rPr>
        <w:rStyle w:val="Seitenzahl"/>
        <w:sz w:val="16"/>
        <w:szCs w:val="18"/>
      </w:rPr>
      <w:fldChar w:fldCharType="separate"/>
    </w:r>
    <w:r>
      <w:rPr>
        <w:rStyle w:val="Seitenzahl"/>
        <w:sz w:val="16"/>
        <w:szCs w:val="18"/>
      </w:rPr>
      <w:t>3</w:t>
    </w:r>
    <w:r w:rsidRPr="00315D70">
      <w:rPr>
        <w:rStyle w:val="Seitenzahl"/>
        <w:sz w:val="16"/>
        <w:szCs w:val="18"/>
      </w:rPr>
      <w:fldChar w:fldCharType="end"/>
    </w:r>
    <w:r w:rsidRPr="00315D70">
      <w:rPr>
        <w:sz w:val="16"/>
        <w:szCs w:val="18"/>
      </w:rPr>
      <w:t xml:space="preserve"> / </w:t>
    </w:r>
    <w:r w:rsidRPr="00315D70">
      <w:rPr>
        <w:rStyle w:val="Seitenzahl"/>
        <w:sz w:val="16"/>
        <w:szCs w:val="18"/>
      </w:rPr>
      <w:fldChar w:fldCharType="begin"/>
    </w:r>
    <w:r w:rsidRPr="00315D70">
      <w:rPr>
        <w:rStyle w:val="Seitenzahl"/>
        <w:sz w:val="16"/>
        <w:szCs w:val="18"/>
      </w:rPr>
      <w:instrText xml:space="preserve"> NUMPAGES </w:instrText>
    </w:r>
    <w:r w:rsidRPr="00315D70">
      <w:rPr>
        <w:rStyle w:val="Seitenzahl"/>
        <w:sz w:val="16"/>
        <w:szCs w:val="18"/>
      </w:rPr>
      <w:fldChar w:fldCharType="separate"/>
    </w:r>
    <w:r>
      <w:rPr>
        <w:rStyle w:val="Seitenzahl"/>
        <w:sz w:val="16"/>
        <w:szCs w:val="18"/>
      </w:rPr>
      <w:t>3</w:t>
    </w:r>
    <w:r w:rsidRPr="00315D70">
      <w:rPr>
        <w:rStyle w:val="Seitenzahl"/>
        <w:sz w:val="16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9D" w:rsidRDefault="00952E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C8F" w:rsidRDefault="005D7C8F">
      <w:r>
        <w:separator/>
      </w:r>
    </w:p>
  </w:footnote>
  <w:footnote w:type="continuationSeparator" w:id="0">
    <w:p w:rsidR="005D7C8F" w:rsidRDefault="005D7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9D" w:rsidRDefault="00952E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890" w:rsidRPr="009B30C0" w:rsidRDefault="004D2127" w:rsidP="009B30C0">
    <w:pPr>
      <w:pStyle w:val="Kopfzeile"/>
      <w:jc w:val="right"/>
    </w:pPr>
    <w:r>
      <w:rPr>
        <w:noProof/>
      </w:rPr>
      <w:drawing>
        <wp:inline distT="0" distB="0" distL="0" distR="0" wp14:anchorId="6B1B9F2B" wp14:editId="1DB62E88">
          <wp:extent cx="2225040" cy="556260"/>
          <wp:effectExtent l="0" t="0" r="3810" b="0"/>
          <wp:docPr id="1" name="Bild 1" descr="Method_Park_RG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_Park_RG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0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E9D" w:rsidRDefault="00952E9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zI0N7CwNLMwtDRV0lEKTi0uzszPAykwrAUAMOz8cywAAAA="/>
  </w:docVars>
  <w:rsids>
    <w:rsidRoot w:val="008379C7"/>
    <w:rsid w:val="00031408"/>
    <w:rsid w:val="0006738D"/>
    <w:rsid w:val="000751BE"/>
    <w:rsid w:val="000764E8"/>
    <w:rsid w:val="0008087A"/>
    <w:rsid w:val="00084BC3"/>
    <w:rsid w:val="000908BA"/>
    <w:rsid w:val="000F681C"/>
    <w:rsid w:val="00131FDE"/>
    <w:rsid w:val="001657C3"/>
    <w:rsid w:val="00167806"/>
    <w:rsid w:val="001A121D"/>
    <w:rsid w:val="001B0909"/>
    <w:rsid w:val="001B21B0"/>
    <w:rsid w:val="001B7393"/>
    <w:rsid w:val="001B7EB4"/>
    <w:rsid w:val="001C5613"/>
    <w:rsid w:val="002103C4"/>
    <w:rsid w:val="002230FC"/>
    <w:rsid w:val="002260F7"/>
    <w:rsid w:val="00242EF1"/>
    <w:rsid w:val="00243969"/>
    <w:rsid w:val="00255EAA"/>
    <w:rsid w:val="002663CA"/>
    <w:rsid w:val="0026723C"/>
    <w:rsid w:val="00273B74"/>
    <w:rsid w:val="00282095"/>
    <w:rsid w:val="00296089"/>
    <w:rsid w:val="002C236D"/>
    <w:rsid w:val="002C3DC4"/>
    <w:rsid w:val="002D0204"/>
    <w:rsid w:val="002E3B62"/>
    <w:rsid w:val="00345705"/>
    <w:rsid w:val="003460E6"/>
    <w:rsid w:val="00355F75"/>
    <w:rsid w:val="00363B18"/>
    <w:rsid w:val="00374ABF"/>
    <w:rsid w:val="003A74B7"/>
    <w:rsid w:val="003E030F"/>
    <w:rsid w:val="003F2D2C"/>
    <w:rsid w:val="003F7A8A"/>
    <w:rsid w:val="004019E6"/>
    <w:rsid w:val="00411FAE"/>
    <w:rsid w:val="00425776"/>
    <w:rsid w:val="00443C2A"/>
    <w:rsid w:val="00444601"/>
    <w:rsid w:val="00455EC2"/>
    <w:rsid w:val="004629DF"/>
    <w:rsid w:val="00465FC1"/>
    <w:rsid w:val="00487279"/>
    <w:rsid w:val="004A7F0A"/>
    <w:rsid w:val="004D2127"/>
    <w:rsid w:val="004D3A09"/>
    <w:rsid w:val="00505DB1"/>
    <w:rsid w:val="005300BF"/>
    <w:rsid w:val="00596FB1"/>
    <w:rsid w:val="005977BC"/>
    <w:rsid w:val="005D1F5E"/>
    <w:rsid w:val="005D5BC8"/>
    <w:rsid w:val="005D7C8F"/>
    <w:rsid w:val="00604D1C"/>
    <w:rsid w:val="00614CAF"/>
    <w:rsid w:val="006366F7"/>
    <w:rsid w:val="006454E0"/>
    <w:rsid w:val="006835F9"/>
    <w:rsid w:val="006B6016"/>
    <w:rsid w:val="007404FE"/>
    <w:rsid w:val="00756F38"/>
    <w:rsid w:val="00781B70"/>
    <w:rsid w:val="00783E29"/>
    <w:rsid w:val="007C7D0F"/>
    <w:rsid w:val="007C7FC3"/>
    <w:rsid w:val="007D3091"/>
    <w:rsid w:val="0080565D"/>
    <w:rsid w:val="00813DB0"/>
    <w:rsid w:val="008379C7"/>
    <w:rsid w:val="0089645C"/>
    <w:rsid w:val="008A4743"/>
    <w:rsid w:val="008C0F20"/>
    <w:rsid w:val="00933360"/>
    <w:rsid w:val="00934041"/>
    <w:rsid w:val="00936C08"/>
    <w:rsid w:val="00952E9D"/>
    <w:rsid w:val="009617B7"/>
    <w:rsid w:val="00974697"/>
    <w:rsid w:val="00974757"/>
    <w:rsid w:val="00980A68"/>
    <w:rsid w:val="009B30C0"/>
    <w:rsid w:val="009E3A73"/>
    <w:rsid w:val="009F1123"/>
    <w:rsid w:val="009F19CD"/>
    <w:rsid w:val="00A02C23"/>
    <w:rsid w:val="00A1159F"/>
    <w:rsid w:val="00A22466"/>
    <w:rsid w:val="00A246BE"/>
    <w:rsid w:val="00A360D7"/>
    <w:rsid w:val="00A43F94"/>
    <w:rsid w:val="00A44933"/>
    <w:rsid w:val="00A5023A"/>
    <w:rsid w:val="00A57019"/>
    <w:rsid w:val="00A70C04"/>
    <w:rsid w:val="00A81924"/>
    <w:rsid w:val="00AA673C"/>
    <w:rsid w:val="00AA6789"/>
    <w:rsid w:val="00AD02B2"/>
    <w:rsid w:val="00AD37FA"/>
    <w:rsid w:val="00AE0585"/>
    <w:rsid w:val="00AF066F"/>
    <w:rsid w:val="00B06012"/>
    <w:rsid w:val="00B112FC"/>
    <w:rsid w:val="00B1165A"/>
    <w:rsid w:val="00B142DB"/>
    <w:rsid w:val="00B16EFE"/>
    <w:rsid w:val="00B30D0E"/>
    <w:rsid w:val="00B46EBD"/>
    <w:rsid w:val="00B6123F"/>
    <w:rsid w:val="00B63095"/>
    <w:rsid w:val="00BB392F"/>
    <w:rsid w:val="00BC3208"/>
    <w:rsid w:val="00BC7F63"/>
    <w:rsid w:val="00BE63EE"/>
    <w:rsid w:val="00BF464A"/>
    <w:rsid w:val="00C20779"/>
    <w:rsid w:val="00C23C89"/>
    <w:rsid w:val="00C358A5"/>
    <w:rsid w:val="00C6109C"/>
    <w:rsid w:val="00C77CD0"/>
    <w:rsid w:val="00CB6A22"/>
    <w:rsid w:val="00CC3E2A"/>
    <w:rsid w:val="00CE6B88"/>
    <w:rsid w:val="00D002AE"/>
    <w:rsid w:val="00D14645"/>
    <w:rsid w:val="00D74C53"/>
    <w:rsid w:val="00D75093"/>
    <w:rsid w:val="00D815DD"/>
    <w:rsid w:val="00D948CC"/>
    <w:rsid w:val="00DA3BF3"/>
    <w:rsid w:val="00DB6AF9"/>
    <w:rsid w:val="00DE1BEE"/>
    <w:rsid w:val="00E16A62"/>
    <w:rsid w:val="00E751DD"/>
    <w:rsid w:val="00E7723A"/>
    <w:rsid w:val="00E8402B"/>
    <w:rsid w:val="00E86E5B"/>
    <w:rsid w:val="00EC7073"/>
    <w:rsid w:val="00EC7AE2"/>
    <w:rsid w:val="00ED1D9A"/>
    <w:rsid w:val="00ED3B30"/>
    <w:rsid w:val="00EE2DAA"/>
    <w:rsid w:val="00EE6290"/>
    <w:rsid w:val="00F018A8"/>
    <w:rsid w:val="00F06877"/>
    <w:rsid w:val="00F23890"/>
    <w:rsid w:val="00F2554B"/>
    <w:rsid w:val="00F518D0"/>
    <w:rsid w:val="00F53E25"/>
    <w:rsid w:val="00F74716"/>
    <w:rsid w:val="00F80C7D"/>
    <w:rsid w:val="00F82178"/>
    <w:rsid w:val="00FB42D7"/>
    <w:rsid w:val="00FC6264"/>
    <w:rsid w:val="00FD057F"/>
    <w:rsid w:val="00FD7FD3"/>
    <w:rsid w:val="00FE0C1F"/>
    <w:rsid w:val="00FE30FE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BB37EE"/>
  <w15:docId w15:val="{9C234A7C-3174-499E-BD63-B43CAD0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977BC"/>
    <w:pPr>
      <w:spacing w:before="120" w:after="120" w:line="360" w:lineRule="auto"/>
      <w:jc w:val="both"/>
    </w:pPr>
    <w:rPr>
      <w:rFonts w:ascii="Verdana" w:hAnsi="Verdana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6366F7"/>
    <w:pPr>
      <w:keepNext/>
      <w:outlineLvl w:val="0"/>
    </w:pPr>
    <w:rPr>
      <w:rFonts w:cs="Times New Roman"/>
    </w:rPr>
  </w:style>
  <w:style w:type="paragraph" w:styleId="berschrift3">
    <w:name w:val="heading 3"/>
    <w:basedOn w:val="Standard"/>
    <w:next w:val="Standard"/>
    <w:qFormat/>
    <w:rsid w:val="005977BC"/>
    <w:pPr>
      <w:keepNext/>
      <w:outlineLvl w:val="2"/>
    </w:pPr>
    <w:rPr>
      <w:rFonts w:cs="Times New Roman"/>
      <w:b/>
      <w:bCs/>
      <w:sz w:val="28"/>
    </w:rPr>
  </w:style>
  <w:style w:type="paragraph" w:styleId="berschrift4">
    <w:name w:val="heading 4"/>
    <w:basedOn w:val="Standard"/>
    <w:next w:val="Standard"/>
    <w:qFormat/>
    <w:rsid w:val="005977BC"/>
    <w:pPr>
      <w:keepNext/>
      <w:outlineLvl w:val="3"/>
    </w:pPr>
    <w:rPr>
      <w:rFonts w:cs="Times New Roman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6366F7"/>
    <w:pPr>
      <w:spacing w:before="100" w:beforeAutospacing="1" w:after="100" w:afterAutospacing="1"/>
      <w:ind w:left="40" w:right="160"/>
    </w:pPr>
    <w:rPr>
      <w:rFonts w:ascii="Trebuchet MS" w:hAnsi="Trebuchet MS" w:cs="Times New Roman"/>
      <w:color w:val="000000"/>
      <w:sz w:val="16"/>
      <w:szCs w:val="16"/>
    </w:rPr>
  </w:style>
  <w:style w:type="paragraph" w:styleId="Kopfzeile">
    <w:name w:val="header"/>
    <w:basedOn w:val="Standard"/>
    <w:rsid w:val="006366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366F7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7C7FC3"/>
    <w:pPr>
      <w:ind w:right="1134"/>
    </w:pPr>
    <w:rPr>
      <w:color w:val="333333"/>
      <w:szCs w:val="16"/>
    </w:rPr>
  </w:style>
  <w:style w:type="paragraph" w:customStyle="1" w:styleId="Presseinformation">
    <w:name w:val="Presseinformation"/>
    <w:basedOn w:val="Standard"/>
    <w:rsid w:val="006454E0"/>
    <w:rPr>
      <w:b/>
      <w:sz w:val="28"/>
    </w:rPr>
  </w:style>
  <w:style w:type="paragraph" w:customStyle="1" w:styleId="Headline">
    <w:name w:val="Headline"/>
    <w:basedOn w:val="Standard"/>
    <w:rsid w:val="006454E0"/>
    <w:rPr>
      <w:b/>
      <w:sz w:val="28"/>
    </w:rPr>
  </w:style>
  <w:style w:type="paragraph" w:customStyle="1" w:styleId="Text0">
    <w:name w:val="Text"/>
    <w:basedOn w:val="Standard"/>
    <w:rsid w:val="005977BC"/>
    <w:pPr>
      <w:spacing w:line="240" w:lineRule="auto"/>
    </w:pPr>
    <w:rPr>
      <w:sz w:val="22"/>
    </w:rPr>
  </w:style>
  <w:style w:type="paragraph" w:customStyle="1" w:styleId="Formatvorlageberschrift3VerdanaSchwarzRechts2cm">
    <w:name w:val="Formatvorlage Überschrift 3 + Verdana Schwarz Rechts:  2 cm"/>
    <w:basedOn w:val="berschrift3"/>
    <w:rsid w:val="00F23890"/>
    <w:pPr>
      <w:ind w:right="1134"/>
    </w:pPr>
    <w:rPr>
      <w:color w:val="000000"/>
      <w:szCs w:val="20"/>
    </w:rPr>
  </w:style>
  <w:style w:type="paragraph" w:customStyle="1" w:styleId="Boilerplateberschrift">
    <w:name w:val="Boilerplate Überschrift"/>
    <w:basedOn w:val="Standard"/>
    <w:rsid w:val="000751BE"/>
    <w:pPr>
      <w:spacing w:line="240" w:lineRule="auto"/>
      <w:jc w:val="left"/>
    </w:pPr>
    <w:rPr>
      <w:b/>
    </w:rPr>
  </w:style>
  <w:style w:type="paragraph" w:customStyle="1" w:styleId="BoilerplateText">
    <w:name w:val="Boilerplate Text"/>
    <w:basedOn w:val="Standard"/>
    <w:rsid w:val="000751BE"/>
    <w:pPr>
      <w:spacing w:line="240" w:lineRule="auto"/>
      <w:jc w:val="left"/>
    </w:pPr>
    <w:rPr>
      <w:sz w:val="20"/>
    </w:rPr>
  </w:style>
  <w:style w:type="paragraph" w:customStyle="1" w:styleId="Adresse">
    <w:name w:val="Adresse"/>
    <w:basedOn w:val="Standard"/>
    <w:rsid w:val="00F23890"/>
  </w:style>
  <w:style w:type="character" w:styleId="Hyperlink">
    <w:name w:val="Hyperlink"/>
    <w:rsid w:val="00F23890"/>
    <w:rPr>
      <w:color w:val="0000FF"/>
      <w:u w:val="single"/>
    </w:rPr>
  </w:style>
  <w:style w:type="paragraph" w:customStyle="1" w:styleId="BildmaterialText">
    <w:name w:val="Bildmaterial Text"/>
    <w:basedOn w:val="Standard"/>
    <w:rsid w:val="00F23890"/>
  </w:style>
  <w:style w:type="paragraph" w:customStyle="1" w:styleId="Bildmaterialberschrift">
    <w:name w:val="Bildmaterial Überschrift"/>
    <w:basedOn w:val="Boilerplateberschrift"/>
    <w:rsid w:val="00F23890"/>
  </w:style>
  <w:style w:type="paragraph" w:customStyle="1" w:styleId="Adresseberschrift">
    <w:name w:val="Adresse Überschrift"/>
    <w:basedOn w:val="Standard"/>
    <w:rsid w:val="00F23890"/>
    <w:rPr>
      <w:b/>
    </w:rPr>
  </w:style>
  <w:style w:type="paragraph" w:styleId="Sprechblasentext">
    <w:name w:val="Balloon Text"/>
    <w:basedOn w:val="Standard"/>
    <w:link w:val="SprechblasentextZchn"/>
    <w:rsid w:val="00EC7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707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977BC"/>
    <w:rPr>
      <w:rFonts w:ascii="Verdana" w:hAnsi="Verdana" w:cs="Arial"/>
      <w:sz w:val="24"/>
      <w:szCs w:val="24"/>
    </w:rPr>
  </w:style>
  <w:style w:type="paragraph" w:customStyle="1" w:styleId="Teaser">
    <w:name w:val="Teaser"/>
    <w:basedOn w:val="Standard"/>
    <w:qFormat/>
    <w:rsid w:val="005D1F5E"/>
    <w:pPr>
      <w:jc w:val="left"/>
    </w:pPr>
    <w:rPr>
      <w:b/>
      <w:i/>
      <w:lang w:val="en-US"/>
    </w:rPr>
  </w:style>
  <w:style w:type="character" w:styleId="Erwhnung">
    <w:name w:val="Mention"/>
    <w:basedOn w:val="Absatz-Standardschriftart"/>
    <w:uiPriority w:val="99"/>
    <w:semiHidden/>
    <w:unhideWhenUsed/>
    <w:rsid w:val="00D74C5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023A"/>
    <w:rPr>
      <w:color w:val="808080"/>
      <w:shd w:val="clear" w:color="auto" w:fill="E6E6E6"/>
    </w:rPr>
  </w:style>
  <w:style w:type="character" w:customStyle="1" w:styleId="FuzeileZchn">
    <w:name w:val="Fußzeile Zchn"/>
    <w:link w:val="Fuzeile"/>
    <w:rsid w:val="00952E9D"/>
    <w:rPr>
      <w:rFonts w:ascii="Verdana" w:hAnsi="Verdana" w:cs="Arial"/>
      <w:sz w:val="24"/>
      <w:szCs w:val="24"/>
    </w:rPr>
  </w:style>
  <w:style w:type="character" w:styleId="Seitenzahl">
    <w:name w:val="page number"/>
    <w:rsid w:val="0095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methodpark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hristina.Ohde-Benna@methodpark.de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14</vt:lpstr>
    </vt:vector>
  </TitlesOfParts>
  <Company>method park Software AG</Company>
  <LinksUpToDate>false</LinksUpToDate>
  <CharactersWithSpaces>5482</CharactersWithSpaces>
  <SharedDoc>false</SharedDoc>
  <HLinks>
    <vt:vector size="12" baseType="variant">
      <vt:variant>
        <vt:i4>1310807</vt:i4>
      </vt:variant>
      <vt:variant>
        <vt:i4>9</vt:i4>
      </vt:variant>
      <vt:variant>
        <vt:i4>0</vt:i4>
      </vt:variant>
      <vt:variant>
        <vt:i4>5</vt:i4>
      </vt:variant>
      <vt:variant>
        <vt:lpwstr>http://www.methodpark.de/</vt:lpwstr>
      </vt:variant>
      <vt:variant>
        <vt:lpwstr/>
      </vt:variant>
      <vt:variant>
        <vt:i4>4587556</vt:i4>
      </vt:variant>
      <vt:variant>
        <vt:i4>6</vt:i4>
      </vt:variant>
      <vt:variant>
        <vt:i4>0</vt:i4>
      </vt:variant>
      <vt:variant>
        <vt:i4>5</vt:i4>
      </vt:variant>
      <vt:variant>
        <vt:lpwstr>mailto:Philipp.Donnert@methodpark.de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14</dc:title>
  <dc:creator>emd</dc:creator>
  <cp:lastModifiedBy>Christina Ohde-Benna</cp:lastModifiedBy>
  <cp:revision>2</cp:revision>
  <cp:lastPrinted>2008-01-18T13:28:00Z</cp:lastPrinted>
  <dcterms:created xsi:type="dcterms:W3CDTF">2021-04-27T10:42:00Z</dcterms:created>
  <dcterms:modified xsi:type="dcterms:W3CDTF">2021-04-27T10:42:00Z</dcterms:modified>
</cp:coreProperties>
</file>